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C2CD0" w14:textId="77777777" w:rsidR="00690C36" w:rsidRDefault="00690C36" w:rsidP="00690C36">
      <w:pPr>
        <w:spacing w:after="120" w:line="259" w:lineRule="auto"/>
        <w:jc w:val="center"/>
        <w:rPr>
          <w:rFonts w:ascii="Century Gothic" w:eastAsia="Century Gothic" w:hAnsi="Century Gothic"/>
        </w:rPr>
      </w:pPr>
      <w:r w:rsidRPr="00690C36">
        <w:rPr>
          <w:rFonts w:ascii="Century Gothic" w:eastAsia="Century Gothic" w:hAnsi="Century Gothic"/>
          <w:noProof/>
        </w:rPr>
        <w:drawing>
          <wp:inline distT="0" distB="0" distL="0" distR="0" wp14:anchorId="65A46260" wp14:editId="6E5EF9DA">
            <wp:extent cx="1417320" cy="11309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n_primary_logo.png"/>
                    <pic:cNvPicPr/>
                  </pic:nvPicPr>
                  <pic:blipFill>
                    <a:blip r:embed="rId8"/>
                    <a:stretch>
                      <a:fillRect/>
                    </a:stretch>
                  </pic:blipFill>
                  <pic:spPr>
                    <a:xfrm>
                      <a:off x="0" y="0"/>
                      <a:ext cx="1417320" cy="1130937"/>
                    </a:xfrm>
                    <a:prstGeom prst="rect">
                      <a:avLst/>
                    </a:prstGeom>
                  </pic:spPr>
                </pic:pic>
              </a:graphicData>
            </a:graphic>
          </wp:inline>
        </w:drawing>
      </w:r>
    </w:p>
    <w:p w14:paraId="61680C8A" w14:textId="77777777" w:rsidR="006B53EB" w:rsidRPr="00690C36" w:rsidRDefault="006B53EB" w:rsidP="00690C36">
      <w:pPr>
        <w:spacing w:after="120" w:line="259" w:lineRule="auto"/>
        <w:jc w:val="center"/>
        <w:rPr>
          <w:rFonts w:ascii="Century Gothic" w:eastAsia="Century Gothic" w:hAnsi="Century Gothic"/>
        </w:rPr>
      </w:pPr>
    </w:p>
    <w:p w14:paraId="5AEFED65" w14:textId="34CD1278" w:rsidR="00690C36" w:rsidRPr="00690C36" w:rsidRDefault="00970253" w:rsidP="00690C36">
      <w:pPr>
        <w:spacing w:after="200" w:line="259" w:lineRule="auto"/>
        <w:jc w:val="center"/>
        <w:rPr>
          <w:rFonts w:ascii="Century Gothic" w:eastAsia="Century Gothic" w:hAnsi="Century Gothic"/>
        </w:rPr>
      </w:pPr>
      <w:r>
        <w:rPr>
          <w:rFonts w:ascii="Century Gothic" w:eastAsia="Century Gothic" w:hAnsi="Century Gothic"/>
          <w:b/>
          <w:sz w:val="40"/>
        </w:rPr>
        <w:t>EMPLOYMENT OPPORTUNITY</w:t>
      </w:r>
    </w:p>
    <w:p w14:paraId="11784A0D" w14:textId="6E7AFCDB" w:rsidR="00970253" w:rsidRPr="003D5A63" w:rsidRDefault="00970253" w:rsidP="00970253">
      <w:pPr>
        <w:spacing w:after="0" w:line="240" w:lineRule="auto"/>
        <w:jc w:val="center"/>
        <w:rPr>
          <w:rFonts w:ascii="Arial" w:hAnsi="Arial" w:cs="Arial"/>
          <w:b/>
          <w:bCs/>
          <w:sz w:val="32"/>
          <w:szCs w:val="32"/>
        </w:rPr>
      </w:pPr>
      <w:r w:rsidRPr="003D5A63">
        <w:rPr>
          <w:rFonts w:ascii="Arial" w:hAnsi="Arial" w:cs="Arial"/>
          <w:b/>
          <w:bCs/>
          <w:sz w:val="32"/>
          <w:szCs w:val="32"/>
        </w:rPr>
        <w:t>Confederacy of Mi’kmaw Nations</w:t>
      </w:r>
    </w:p>
    <w:p w14:paraId="4EBD92B0" w14:textId="77777777" w:rsidR="00970253" w:rsidRDefault="00970253" w:rsidP="00970253">
      <w:pPr>
        <w:pStyle w:val="NoSpacing"/>
        <w:rPr>
          <w:rFonts w:ascii="Times New Roman" w:hAnsi="Times New Roman" w:cs="Times New Roman"/>
          <w:sz w:val="18"/>
          <w:szCs w:val="18"/>
        </w:rPr>
      </w:pPr>
    </w:p>
    <w:p w14:paraId="1148D868" w14:textId="77777777" w:rsidR="00B618F8" w:rsidRPr="006255C1" w:rsidRDefault="00B618F8" w:rsidP="00B618F8">
      <w:pPr>
        <w:pStyle w:val="NoSpacing"/>
        <w:jc w:val="center"/>
        <w:rPr>
          <w:rFonts w:ascii="Arial" w:hAnsi="Arial" w:cs="Arial"/>
          <w:b/>
          <w:sz w:val="28"/>
          <w:szCs w:val="28"/>
        </w:rPr>
      </w:pPr>
      <w:r w:rsidRPr="006255C1">
        <w:rPr>
          <w:rFonts w:ascii="Arial" w:hAnsi="Arial" w:cs="Arial"/>
          <w:b/>
          <w:sz w:val="28"/>
          <w:szCs w:val="28"/>
        </w:rPr>
        <w:t xml:space="preserve">Department of </w:t>
      </w:r>
      <w:r>
        <w:rPr>
          <w:rFonts w:ascii="Arial" w:hAnsi="Arial" w:cs="Arial"/>
          <w:b/>
          <w:sz w:val="28"/>
          <w:szCs w:val="28"/>
        </w:rPr>
        <w:t>Social Enterprise and Economic Development</w:t>
      </w:r>
    </w:p>
    <w:p w14:paraId="32A2BCD6" w14:textId="77777777" w:rsidR="00B618F8" w:rsidRPr="009B0E89" w:rsidRDefault="00B618F8" w:rsidP="00B618F8">
      <w:pPr>
        <w:pStyle w:val="NoSpacing"/>
        <w:jc w:val="center"/>
        <w:rPr>
          <w:rFonts w:ascii="Arial" w:hAnsi="Arial" w:cs="Arial"/>
          <w:b/>
          <w:sz w:val="16"/>
          <w:szCs w:val="16"/>
        </w:rPr>
      </w:pPr>
    </w:p>
    <w:p w14:paraId="28333A48" w14:textId="7C010389" w:rsidR="00B618F8" w:rsidRDefault="00B618F8" w:rsidP="00B618F8">
      <w:pPr>
        <w:pStyle w:val="NoSpacing"/>
        <w:jc w:val="center"/>
        <w:rPr>
          <w:rFonts w:ascii="Arial" w:hAnsi="Arial" w:cs="Arial"/>
          <w:b/>
          <w:sz w:val="28"/>
          <w:szCs w:val="28"/>
        </w:rPr>
      </w:pPr>
      <w:r>
        <w:rPr>
          <w:rFonts w:ascii="Arial" w:hAnsi="Arial" w:cs="Arial"/>
          <w:b/>
          <w:sz w:val="28"/>
          <w:szCs w:val="28"/>
        </w:rPr>
        <w:t>Manager, Stewardship Services and Project Delivery</w:t>
      </w:r>
    </w:p>
    <w:p w14:paraId="01C10C9D" w14:textId="77777777" w:rsidR="00970253" w:rsidRDefault="00970253" w:rsidP="00970253">
      <w:pPr>
        <w:pStyle w:val="NoSpacing"/>
        <w:jc w:val="center"/>
        <w:rPr>
          <w:rFonts w:ascii="Arial" w:hAnsi="Arial" w:cs="Arial"/>
          <w:b/>
          <w:sz w:val="16"/>
          <w:szCs w:val="16"/>
        </w:rPr>
      </w:pPr>
    </w:p>
    <w:p w14:paraId="32B2CCFF" w14:textId="77777777" w:rsidR="00970253" w:rsidRDefault="00970253" w:rsidP="00970253">
      <w:pPr>
        <w:pStyle w:val="NoSpacing"/>
        <w:jc w:val="center"/>
        <w:rPr>
          <w:rFonts w:ascii="Arial" w:hAnsi="Arial" w:cs="Arial"/>
          <w:b/>
          <w:sz w:val="18"/>
          <w:szCs w:val="18"/>
        </w:rPr>
      </w:pPr>
    </w:p>
    <w:p w14:paraId="106F2E21" w14:textId="77777777" w:rsidR="00970253" w:rsidRDefault="00970253" w:rsidP="00970253">
      <w:pPr>
        <w:pStyle w:val="NoSpacing"/>
        <w:jc w:val="center"/>
        <w:rPr>
          <w:rFonts w:ascii="Arial" w:hAnsi="Arial" w:cs="Arial"/>
          <w:b/>
          <w:sz w:val="18"/>
          <w:szCs w:val="18"/>
        </w:rPr>
      </w:pPr>
    </w:p>
    <w:p w14:paraId="77588D6E" w14:textId="77777777" w:rsidR="00243A3F" w:rsidRDefault="00970253" w:rsidP="00243A3F">
      <w:pPr>
        <w:pStyle w:val="NoSpacing"/>
        <w:rPr>
          <w:rFonts w:ascii="Arial" w:hAnsi="Arial" w:cs="Arial"/>
          <w:b/>
          <w:bCs/>
          <w:sz w:val="20"/>
          <w:szCs w:val="20"/>
        </w:rPr>
      </w:pPr>
      <w:r>
        <w:rPr>
          <w:rFonts w:ascii="Arial" w:hAnsi="Arial" w:cs="Arial"/>
          <w:b/>
          <w:bCs/>
          <w:sz w:val="20"/>
          <w:szCs w:val="20"/>
        </w:rPr>
        <w:t xml:space="preserve">About </w:t>
      </w:r>
      <w:r w:rsidR="00D17CE2">
        <w:rPr>
          <w:rFonts w:ascii="Arial" w:hAnsi="Arial" w:cs="Arial"/>
          <w:b/>
          <w:bCs/>
          <w:sz w:val="20"/>
          <w:szCs w:val="20"/>
        </w:rPr>
        <w:t>CMN</w:t>
      </w:r>
    </w:p>
    <w:p w14:paraId="5C07A442" w14:textId="60088A0D" w:rsidR="00970253" w:rsidRPr="00243A3F" w:rsidRDefault="00970253" w:rsidP="00243A3F">
      <w:pPr>
        <w:pStyle w:val="NoSpacing"/>
        <w:spacing w:line="276" w:lineRule="auto"/>
        <w:rPr>
          <w:rFonts w:ascii="Arial" w:hAnsi="Arial" w:cs="Arial"/>
          <w:b/>
          <w:bCs/>
          <w:sz w:val="20"/>
          <w:szCs w:val="20"/>
        </w:rPr>
      </w:pPr>
      <w:r>
        <w:rPr>
          <w:rFonts w:ascii="Arial" w:hAnsi="Arial" w:cs="Arial"/>
          <w:sz w:val="20"/>
          <w:szCs w:val="20"/>
        </w:rPr>
        <w:t xml:space="preserve">Confederacy of Mi’kmaw Nations (CMN) is a Tribal Council representing the eight Mi’kmaq communities of mainland Nova Scotia.  Our mission is to proactively promote and assist Mi’kmaq communities’ initiatives towards self-determination and enhancement of community. CMN’s Department of </w:t>
      </w:r>
      <w:r w:rsidR="00B618F8">
        <w:rPr>
          <w:rFonts w:ascii="Arial" w:hAnsi="Arial" w:cs="Arial"/>
          <w:sz w:val="20"/>
          <w:szCs w:val="20"/>
        </w:rPr>
        <w:t>Social Enterprise and Economic Development (SEED)</w:t>
      </w:r>
      <w:r>
        <w:rPr>
          <w:rFonts w:ascii="Arial" w:hAnsi="Arial" w:cs="Arial"/>
          <w:i/>
          <w:iCs/>
          <w:sz w:val="20"/>
          <w:szCs w:val="20"/>
        </w:rPr>
        <w:t xml:space="preserve"> </w:t>
      </w:r>
      <w:r>
        <w:rPr>
          <w:rFonts w:ascii="Arial" w:hAnsi="Arial" w:cs="Arial"/>
          <w:sz w:val="20"/>
          <w:szCs w:val="20"/>
        </w:rPr>
        <w:t xml:space="preserve">is currently looking for a motivated and knowledgeable candidate to fill the role of </w:t>
      </w:r>
      <w:r w:rsidR="00B618F8">
        <w:rPr>
          <w:rFonts w:ascii="Arial" w:hAnsi="Arial" w:cs="Arial"/>
          <w:b/>
          <w:iCs/>
          <w:sz w:val="20"/>
          <w:szCs w:val="20"/>
        </w:rPr>
        <w:t>Manager, Stewardship Services and Project Delivery</w:t>
      </w:r>
      <w:r w:rsidRPr="00D039B9">
        <w:rPr>
          <w:rFonts w:ascii="Arial" w:hAnsi="Arial" w:cs="Arial"/>
          <w:b/>
          <w:iCs/>
          <w:sz w:val="20"/>
          <w:szCs w:val="20"/>
        </w:rPr>
        <w:t>.</w:t>
      </w:r>
      <w:r>
        <w:rPr>
          <w:rFonts w:ascii="Arial" w:hAnsi="Arial" w:cs="Arial"/>
          <w:b/>
          <w:i/>
          <w:sz w:val="20"/>
          <w:szCs w:val="20"/>
        </w:rPr>
        <w:t xml:space="preserve"> </w:t>
      </w:r>
    </w:p>
    <w:p w14:paraId="2C354E72" w14:textId="77777777" w:rsidR="00970253" w:rsidRDefault="00970253" w:rsidP="00436D2F">
      <w:pPr>
        <w:widowControl w:val="0"/>
        <w:tabs>
          <w:tab w:val="left" w:pos="390"/>
          <w:tab w:val="left" w:pos="540"/>
        </w:tabs>
        <w:autoSpaceDE w:val="0"/>
        <w:autoSpaceDN w:val="0"/>
        <w:adjustRightInd w:val="0"/>
        <w:spacing w:before="240" w:after="0"/>
        <w:ind w:right="74"/>
        <w:jc w:val="both"/>
        <w:rPr>
          <w:rFonts w:ascii="Arial" w:hAnsi="Arial" w:cs="Arial"/>
          <w:b/>
          <w:bCs/>
          <w:sz w:val="20"/>
          <w:szCs w:val="20"/>
        </w:rPr>
      </w:pPr>
      <w:r>
        <w:rPr>
          <w:rFonts w:ascii="Arial" w:hAnsi="Arial" w:cs="Arial"/>
          <w:b/>
          <w:bCs/>
          <w:sz w:val="20"/>
          <w:szCs w:val="20"/>
        </w:rPr>
        <w:t>Position Overview</w:t>
      </w:r>
    </w:p>
    <w:p w14:paraId="7204F4C9" w14:textId="3A3C8AEC" w:rsidR="00ED6F68" w:rsidRPr="004238B3" w:rsidRDefault="00E64976" w:rsidP="004238B3">
      <w:pPr>
        <w:tabs>
          <w:tab w:val="left" w:pos="-720"/>
          <w:tab w:val="left" w:pos="0"/>
        </w:tabs>
        <w:suppressAutoHyphens/>
        <w:spacing w:line="276" w:lineRule="auto"/>
        <w:rPr>
          <w:rFonts w:ascii="Arial" w:hAnsi="Arial" w:cs="Arial"/>
          <w:sz w:val="20"/>
          <w:szCs w:val="20"/>
        </w:rPr>
      </w:pPr>
      <w:r w:rsidRPr="004238B3">
        <w:rPr>
          <w:rFonts w:ascii="Arial" w:hAnsi="Arial" w:cs="Arial"/>
          <w:sz w:val="20"/>
          <w:szCs w:val="20"/>
        </w:rPr>
        <w:t>Under the direction of the</w:t>
      </w:r>
      <w:r w:rsidR="00ED6F68" w:rsidRPr="004238B3">
        <w:rPr>
          <w:rFonts w:ascii="Arial" w:hAnsi="Arial" w:cs="Arial"/>
          <w:sz w:val="20"/>
          <w:szCs w:val="20"/>
        </w:rPr>
        <w:t xml:space="preserve"> Director of Social Enterprise and Economic Development</w:t>
      </w:r>
      <w:r w:rsidRPr="004238B3">
        <w:rPr>
          <w:rFonts w:ascii="Arial" w:hAnsi="Arial" w:cs="Arial"/>
          <w:sz w:val="20"/>
          <w:szCs w:val="20"/>
        </w:rPr>
        <w:t xml:space="preserve"> and reporting to the Associate Director, </w:t>
      </w:r>
      <w:r w:rsidR="00ED6F68" w:rsidRPr="004238B3">
        <w:rPr>
          <w:rFonts w:ascii="Arial" w:hAnsi="Arial" w:cs="Arial"/>
          <w:sz w:val="20"/>
          <w:szCs w:val="20"/>
        </w:rPr>
        <w:t xml:space="preserve">the </w:t>
      </w:r>
      <w:r w:rsidR="0018205D" w:rsidRPr="004238B3">
        <w:rPr>
          <w:rFonts w:ascii="Arial" w:hAnsi="Arial" w:cs="Arial"/>
          <w:sz w:val="20"/>
          <w:szCs w:val="20"/>
        </w:rPr>
        <w:t>Manager, Stewardship Services and Project Delivery</w:t>
      </w:r>
      <w:r w:rsidRPr="004238B3">
        <w:rPr>
          <w:rFonts w:ascii="Arial" w:hAnsi="Arial" w:cs="Arial"/>
          <w:sz w:val="20"/>
          <w:szCs w:val="20"/>
        </w:rPr>
        <w:t xml:space="preserve">, </w:t>
      </w:r>
      <w:r w:rsidR="00ED6F68" w:rsidRPr="004238B3">
        <w:rPr>
          <w:rFonts w:ascii="Arial" w:hAnsi="Arial" w:cs="Arial"/>
          <w:sz w:val="20"/>
          <w:szCs w:val="20"/>
        </w:rPr>
        <w:t>will</w:t>
      </w:r>
      <w:r w:rsidR="00ED6F68" w:rsidRPr="004238B3">
        <w:rPr>
          <w:rFonts w:ascii="Arial" w:hAnsi="Arial" w:cs="Arial"/>
          <w:sz w:val="20"/>
          <w:szCs w:val="20"/>
        </w:rPr>
        <w:t xml:space="preserve"> support the planning, coordination</w:t>
      </w:r>
      <w:r w:rsidRPr="004238B3">
        <w:rPr>
          <w:rFonts w:ascii="Arial" w:hAnsi="Arial" w:cs="Arial"/>
          <w:sz w:val="20"/>
          <w:szCs w:val="20"/>
        </w:rPr>
        <w:t>,</w:t>
      </w:r>
      <w:r w:rsidR="00ED6F68" w:rsidRPr="004238B3">
        <w:rPr>
          <w:rFonts w:ascii="Arial" w:hAnsi="Arial" w:cs="Arial"/>
          <w:sz w:val="20"/>
          <w:szCs w:val="20"/>
        </w:rPr>
        <w:t xml:space="preserve"> and implementation of business development initiatives within the department.</w:t>
      </w:r>
    </w:p>
    <w:p w14:paraId="661B1C60" w14:textId="3FAA49D7" w:rsidR="00ED6F68" w:rsidRPr="004238B3" w:rsidRDefault="00ED6F68" w:rsidP="004238B3">
      <w:pPr>
        <w:tabs>
          <w:tab w:val="left" w:pos="-720"/>
          <w:tab w:val="left" w:pos="0"/>
        </w:tabs>
        <w:suppressAutoHyphens/>
        <w:spacing w:line="276" w:lineRule="auto"/>
        <w:rPr>
          <w:rFonts w:ascii="Arial" w:hAnsi="Arial" w:cs="Arial"/>
          <w:sz w:val="20"/>
          <w:szCs w:val="20"/>
        </w:rPr>
      </w:pPr>
      <w:r w:rsidRPr="004238B3">
        <w:rPr>
          <w:rStyle w:val="normaltextrun"/>
          <w:rFonts w:ascii="Arial" w:hAnsi="Arial" w:cs="Arial"/>
          <w:color w:val="000000"/>
          <w:sz w:val="20"/>
          <w:szCs w:val="20"/>
          <w:shd w:val="clear" w:color="auto" w:fill="FFFFFF"/>
        </w:rPr>
        <w:t>The Manager, Stewardship Services and Project Delivery is responsible for the successful delivery of CMN Indigenous Stewardship Services following contract execution. The role serves as the primary owner of project delivery, client success, relationship management, quality assurance, subcontractor coordination, and continuous product improvement. </w:t>
      </w:r>
    </w:p>
    <w:p w14:paraId="65E26CB4" w14:textId="77777777" w:rsidR="00970253" w:rsidRDefault="00970253" w:rsidP="00970253">
      <w:pPr>
        <w:pStyle w:val="NoSpacing"/>
        <w:rPr>
          <w:rFonts w:ascii="Arial" w:hAnsi="Arial" w:cs="Arial"/>
          <w:b/>
          <w:sz w:val="20"/>
          <w:szCs w:val="20"/>
        </w:rPr>
      </w:pPr>
    </w:p>
    <w:p w14:paraId="3C0E8401" w14:textId="77777777" w:rsidR="00ED6F68" w:rsidRDefault="00E01B0E" w:rsidP="00ED6F68">
      <w:pPr>
        <w:widowControl w:val="0"/>
        <w:tabs>
          <w:tab w:val="left" w:pos="390"/>
          <w:tab w:val="left" w:pos="540"/>
        </w:tabs>
        <w:autoSpaceDE w:val="0"/>
        <w:autoSpaceDN w:val="0"/>
        <w:adjustRightInd w:val="0"/>
        <w:spacing w:after="0"/>
        <w:ind w:right="74"/>
        <w:rPr>
          <w:rFonts w:ascii="Arial" w:eastAsia="Times New Roman" w:hAnsi="Arial" w:cs="Arial"/>
          <w:b/>
          <w:bCs/>
          <w:color w:val="000000"/>
          <w:sz w:val="20"/>
          <w:szCs w:val="20"/>
        </w:rPr>
      </w:pPr>
      <w:r w:rsidRPr="004137EA">
        <w:rPr>
          <w:rFonts w:ascii="Arial" w:eastAsia="Times New Roman" w:hAnsi="Arial" w:cs="Arial"/>
          <w:b/>
          <w:bCs/>
          <w:color w:val="000000"/>
          <w:sz w:val="20"/>
          <w:szCs w:val="20"/>
        </w:rPr>
        <w:t>Overview of Responsibilities:</w:t>
      </w:r>
    </w:p>
    <w:p w14:paraId="78680344" w14:textId="5D85E56D" w:rsidR="00ED6F68" w:rsidRPr="004238B3" w:rsidRDefault="0018205D" w:rsidP="00301225">
      <w:pPr>
        <w:pStyle w:val="ListParagraph"/>
        <w:widowControl w:val="0"/>
        <w:numPr>
          <w:ilvl w:val="0"/>
          <w:numId w:val="8"/>
        </w:numPr>
        <w:tabs>
          <w:tab w:val="left" w:pos="390"/>
          <w:tab w:val="left" w:pos="540"/>
        </w:tabs>
        <w:autoSpaceDE w:val="0"/>
        <w:autoSpaceDN w:val="0"/>
        <w:adjustRightInd w:val="0"/>
        <w:spacing w:after="0" w:line="276" w:lineRule="auto"/>
        <w:ind w:right="74"/>
        <w:rPr>
          <w:rFonts w:ascii="Arial" w:eastAsia="Times New Roman" w:hAnsi="Arial" w:cs="Arial"/>
          <w:b/>
          <w:bCs/>
          <w:color w:val="000000"/>
          <w:sz w:val="20"/>
          <w:szCs w:val="20"/>
        </w:rPr>
      </w:pPr>
      <w:r>
        <w:rPr>
          <w:rStyle w:val="normaltextrun"/>
        </w:rPr>
        <w:t xml:space="preserve">    </w:t>
      </w:r>
      <w:r w:rsidR="00ED6F68" w:rsidRPr="004238B3">
        <w:rPr>
          <w:rStyle w:val="normaltextrun"/>
          <w:rFonts w:ascii="Arial" w:hAnsi="Arial" w:cs="Arial"/>
          <w:sz w:val="20"/>
          <w:szCs w:val="20"/>
        </w:rPr>
        <w:t>Lead projects from contract execution through final delivery and close-out. </w:t>
      </w:r>
    </w:p>
    <w:p w14:paraId="49524283" w14:textId="74BF5E30" w:rsidR="00ED6F68" w:rsidRPr="004238B3" w:rsidRDefault="00ED6F68" w:rsidP="00301225">
      <w:pPr>
        <w:pStyle w:val="paragraph"/>
        <w:numPr>
          <w:ilvl w:val="0"/>
          <w:numId w:val="8"/>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t>Manage schedules, budgets, milestones, risks, deliverables and resources.</w:t>
      </w:r>
      <w:r w:rsidRPr="004238B3">
        <w:rPr>
          <w:rStyle w:val="normaltextrun"/>
          <w:rFonts w:ascii="Arial" w:hAnsi="Arial" w:cs="Arial"/>
          <w:sz w:val="20"/>
          <w:szCs w:val="20"/>
        </w:rPr>
        <w:t> </w:t>
      </w:r>
    </w:p>
    <w:p w14:paraId="73CE6A56" w14:textId="6C8D3E3D" w:rsidR="00ED6F68" w:rsidRPr="004238B3" w:rsidRDefault="00ED6F68" w:rsidP="00301225">
      <w:pPr>
        <w:pStyle w:val="paragraph"/>
        <w:numPr>
          <w:ilvl w:val="0"/>
          <w:numId w:val="8"/>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t>Act as primary client contact after contract award.</w:t>
      </w:r>
      <w:r w:rsidRPr="004238B3">
        <w:rPr>
          <w:rStyle w:val="normaltextrun"/>
          <w:rFonts w:ascii="Arial" w:hAnsi="Arial" w:cs="Arial"/>
          <w:sz w:val="20"/>
          <w:szCs w:val="20"/>
        </w:rPr>
        <w:t> </w:t>
      </w:r>
    </w:p>
    <w:p w14:paraId="50D261C6" w14:textId="01998C18" w:rsidR="00ED6F68" w:rsidRPr="004238B3" w:rsidRDefault="00ED6F68" w:rsidP="00301225">
      <w:pPr>
        <w:pStyle w:val="paragraph"/>
        <w:numPr>
          <w:ilvl w:val="0"/>
          <w:numId w:val="8"/>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t>Lead multidisciplinary teams of employees, subcontractors and specialists </w:t>
      </w:r>
    </w:p>
    <w:p w14:paraId="31FDBE93" w14:textId="7AA037C7" w:rsidR="00ED6F68" w:rsidRPr="004238B3" w:rsidRDefault="00ED6F68" w:rsidP="00301225">
      <w:pPr>
        <w:pStyle w:val="paragraph"/>
        <w:numPr>
          <w:ilvl w:val="0"/>
          <w:numId w:val="8"/>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t>Support product development, pricing reviews, delivery methodologies and service improvements.</w:t>
      </w:r>
      <w:r w:rsidRPr="004238B3">
        <w:rPr>
          <w:rStyle w:val="normaltextrun"/>
          <w:rFonts w:ascii="Arial" w:hAnsi="Arial" w:cs="Arial"/>
          <w:sz w:val="20"/>
          <w:szCs w:val="20"/>
        </w:rPr>
        <w:t> </w:t>
      </w:r>
    </w:p>
    <w:p w14:paraId="6E84D87A" w14:textId="6F88BCEF" w:rsidR="00ED6F68" w:rsidRPr="004238B3" w:rsidRDefault="00ED6F68" w:rsidP="00301225">
      <w:pPr>
        <w:pStyle w:val="paragraph"/>
        <w:numPr>
          <w:ilvl w:val="0"/>
          <w:numId w:val="8"/>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t>Implement quality assurance processes and peer reviews.</w:t>
      </w:r>
      <w:r w:rsidRPr="004238B3">
        <w:rPr>
          <w:rStyle w:val="normaltextrun"/>
          <w:rFonts w:ascii="Arial" w:hAnsi="Arial" w:cs="Arial"/>
          <w:sz w:val="20"/>
          <w:szCs w:val="20"/>
        </w:rPr>
        <w:t> </w:t>
      </w:r>
    </w:p>
    <w:p w14:paraId="7971C0AB" w14:textId="6BC51AED" w:rsidR="00ED6F68" w:rsidRPr="004238B3" w:rsidRDefault="00ED6F68" w:rsidP="00301225">
      <w:pPr>
        <w:pStyle w:val="paragraph"/>
        <w:numPr>
          <w:ilvl w:val="0"/>
          <w:numId w:val="8"/>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t>Support proposal development and project scoping.</w:t>
      </w:r>
      <w:r w:rsidRPr="004238B3">
        <w:rPr>
          <w:rStyle w:val="normaltextrun"/>
          <w:rFonts w:ascii="Arial" w:hAnsi="Arial" w:cs="Arial"/>
          <w:sz w:val="20"/>
          <w:szCs w:val="20"/>
        </w:rPr>
        <w:t> </w:t>
      </w:r>
    </w:p>
    <w:p w14:paraId="6EF064C2" w14:textId="77777777" w:rsidR="00E01B0E" w:rsidRDefault="00E01B0E" w:rsidP="004238B3">
      <w:pPr>
        <w:pStyle w:val="NoSpacing"/>
        <w:spacing w:line="276" w:lineRule="auto"/>
        <w:rPr>
          <w:rFonts w:ascii="Arial" w:hAnsi="Arial" w:cs="Arial"/>
          <w:b/>
          <w:sz w:val="20"/>
          <w:szCs w:val="20"/>
        </w:rPr>
      </w:pPr>
    </w:p>
    <w:p w14:paraId="3A7125B5" w14:textId="77777777" w:rsidR="00970253" w:rsidRDefault="00970253" w:rsidP="00970253">
      <w:pPr>
        <w:pStyle w:val="NoSpacing"/>
        <w:rPr>
          <w:rFonts w:ascii="Arial" w:hAnsi="Arial" w:cs="Arial"/>
          <w:b/>
          <w:sz w:val="20"/>
          <w:szCs w:val="20"/>
        </w:rPr>
      </w:pPr>
      <w:r>
        <w:rPr>
          <w:rFonts w:ascii="Arial" w:hAnsi="Arial" w:cs="Arial"/>
          <w:b/>
          <w:sz w:val="20"/>
          <w:szCs w:val="20"/>
        </w:rPr>
        <w:t>Position Requirements:</w:t>
      </w:r>
    </w:p>
    <w:p w14:paraId="27FFB1CC" w14:textId="03A6EAEA" w:rsidR="00ED6F68" w:rsidRPr="004238B3" w:rsidRDefault="00ED6F68" w:rsidP="00301225">
      <w:pPr>
        <w:pStyle w:val="paragraph"/>
        <w:numPr>
          <w:ilvl w:val="0"/>
          <w:numId w:val="7"/>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t>Bachelor’s degree in a related field or equivalent experience.</w:t>
      </w:r>
      <w:r w:rsidRPr="004238B3">
        <w:rPr>
          <w:rStyle w:val="normaltextrun"/>
          <w:rFonts w:ascii="Arial" w:hAnsi="Arial" w:cs="Arial"/>
          <w:sz w:val="20"/>
          <w:szCs w:val="20"/>
        </w:rPr>
        <w:t> </w:t>
      </w:r>
    </w:p>
    <w:p w14:paraId="1754B79A" w14:textId="358ECD61" w:rsidR="00ED6F68" w:rsidRPr="004238B3" w:rsidRDefault="00ED6F68" w:rsidP="00301225">
      <w:pPr>
        <w:pStyle w:val="paragraph"/>
        <w:numPr>
          <w:ilvl w:val="0"/>
          <w:numId w:val="7"/>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t>5-7 years of progressive project management experience.</w:t>
      </w:r>
      <w:r w:rsidRPr="004238B3">
        <w:rPr>
          <w:rStyle w:val="normaltextrun"/>
          <w:rFonts w:ascii="Arial" w:hAnsi="Arial" w:cs="Arial"/>
          <w:sz w:val="20"/>
          <w:szCs w:val="20"/>
        </w:rPr>
        <w:t> </w:t>
      </w:r>
    </w:p>
    <w:p w14:paraId="28145647" w14:textId="4269C8D2" w:rsidR="00ED6F68" w:rsidRPr="004238B3" w:rsidRDefault="00ED6F68" w:rsidP="00301225">
      <w:pPr>
        <w:pStyle w:val="paragraph"/>
        <w:numPr>
          <w:ilvl w:val="0"/>
          <w:numId w:val="7"/>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t>Experience managing consultants, contractors or multidisciplinary teams.</w:t>
      </w:r>
      <w:r w:rsidRPr="004238B3">
        <w:rPr>
          <w:rStyle w:val="normaltextrun"/>
          <w:rFonts w:ascii="Arial" w:hAnsi="Arial" w:cs="Arial"/>
          <w:sz w:val="20"/>
          <w:szCs w:val="20"/>
        </w:rPr>
        <w:t> </w:t>
      </w:r>
    </w:p>
    <w:p w14:paraId="2F3EB8A3" w14:textId="6F49FE2C" w:rsidR="00ED6F68" w:rsidRPr="004238B3" w:rsidRDefault="00ED6F68" w:rsidP="00301225">
      <w:pPr>
        <w:pStyle w:val="paragraph"/>
        <w:numPr>
          <w:ilvl w:val="0"/>
          <w:numId w:val="7"/>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t>Experience working with Indigenous organizations preferred.</w:t>
      </w:r>
      <w:r w:rsidRPr="004238B3">
        <w:rPr>
          <w:rStyle w:val="normaltextrun"/>
          <w:rFonts w:ascii="Arial" w:hAnsi="Arial" w:cs="Arial"/>
          <w:sz w:val="20"/>
          <w:szCs w:val="20"/>
        </w:rPr>
        <w:t> </w:t>
      </w:r>
    </w:p>
    <w:p w14:paraId="143E0CB3" w14:textId="77777777" w:rsidR="00ED6F68" w:rsidRPr="004238B3" w:rsidRDefault="00ED6F68" w:rsidP="00301225">
      <w:pPr>
        <w:pStyle w:val="paragraph"/>
        <w:numPr>
          <w:ilvl w:val="0"/>
          <w:numId w:val="7"/>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t>PMP designation considered an asset.</w:t>
      </w:r>
      <w:r w:rsidRPr="004238B3">
        <w:rPr>
          <w:rStyle w:val="normaltextrun"/>
          <w:rFonts w:ascii="Arial" w:hAnsi="Arial" w:cs="Arial"/>
          <w:sz w:val="20"/>
          <w:szCs w:val="20"/>
        </w:rPr>
        <w:t> </w:t>
      </w:r>
    </w:p>
    <w:p w14:paraId="522BE42A" w14:textId="69D0B80F" w:rsidR="00ED6F68" w:rsidRPr="004238B3" w:rsidRDefault="00ED6F68" w:rsidP="00301225">
      <w:pPr>
        <w:pStyle w:val="paragraph"/>
        <w:numPr>
          <w:ilvl w:val="0"/>
          <w:numId w:val="9"/>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t>Project leadership and stakeholder management.</w:t>
      </w:r>
      <w:r w:rsidRPr="004238B3">
        <w:rPr>
          <w:rStyle w:val="normaltextrun"/>
          <w:rFonts w:ascii="Arial" w:hAnsi="Arial" w:cs="Arial"/>
          <w:sz w:val="20"/>
          <w:szCs w:val="20"/>
        </w:rPr>
        <w:t> </w:t>
      </w:r>
    </w:p>
    <w:p w14:paraId="78DD0B87" w14:textId="0731F6D6" w:rsidR="00ED6F68" w:rsidRPr="004238B3" w:rsidRDefault="00ED6F68" w:rsidP="00301225">
      <w:pPr>
        <w:pStyle w:val="paragraph"/>
        <w:numPr>
          <w:ilvl w:val="0"/>
          <w:numId w:val="9"/>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lastRenderedPageBreak/>
        <w:t>Strong communication and relationship-building skills.</w:t>
      </w:r>
      <w:r w:rsidRPr="004238B3">
        <w:rPr>
          <w:rStyle w:val="normaltextrun"/>
          <w:rFonts w:ascii="Arial" w:hAnsi="Arial" w:cs="Arial"/>
          <w:sz w:val="20"/>
          <w:szCs w:val="20"/>
        </w:rPr>
        <w:t> </w:t>
      </w:r>
    </w:p>
    <w:p w14:paraId="531025F0" w14:textId="22D72BFD" w:rsidR="00ED6F68" w:rsidRPr="004238B3" w:rsidRDefault="00ED6F68" w:rsidP="00301225">
      <w:pPr>
        <w:pStyle w:val="paragraph"/>
        <w:numPr>
          <w:ilvl w:val="0"/>
          <w:numId w:val="9"/>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t>Budgeting, forecasting and operational planning.</w:t>
      </w:r>
      <w:r w:rsidRPr="004238B3">
        <w:rPr>
          <w:rStyle w:val="normaltextrun"/>
          <w:rFonts w:ascii="Arial" w:hAnsi="Arial" w:cs="Arial"/>
          <w:sz w:val="20"/>
          <w:szCs w:val="20"/>
        </w:rPr>
        <w:t> </w:t>
      </w:r>
    </w:p>
    <w:p w14:paraId="2D8C579B" w14:textId="33BF3DE3" w:rsidR="00ED6F68" w:rsidRPr="004238B3" w:rsidRDefault="00ED6F68" w:rsidP="00301225">
      <w:pPr>
        <w:pStyle w:val="paragraph"/>
        <w:numPr>
          <w:ilvl w:val="0"/>
          <w:numId w:val="9"/>
        </w:numPr>
        <w:spacing w:before="0" w:beforeAutospacing="0" w:after="0" w:afterAutospacing="0"/>
        <w:textAlignment w:val="baseline"/>
        <w:rPr>
          <w:rFonts w:ascii="Arial" w:hAnsi="Arial" w:cs="Arial"/>
          <w:sz w:val="20"/>
          <w:szCs w:val="20"/>
        </w:rPr>
      </w:pPr>
      <w:r w:rsidRPr="004238B3">
        <w:rPr>
          <w:rStyle w:val="normaltextrun"/>
          <w:rFonts w:ascii="Arial" w:hAnsi="Arial" w:cs="Arial"/>
          <w:sz w:val="20"/>
          <w:szCs w:val="20"/>
          <w:lang w:val="en-US"/>
        </w:rPr>
        <w:t>Ability to lead through influence rather than direct authority.</w:t>
      </w:r>
      <w:r w:rsidRPr="004238B3">
        <w:rPr>
          <w:rStyle w:val="normaltextrun"/>
          <w:rFonts w:ascii="Arial" w:hAnsi="Arial" w:cs="Arial"/>
          <w:sz w:val="20"/>
          <w:szCs w:val="20"/>
        </w:rPr>
        <w:t> </w:t>
      </w:r>
    </w:p>
    <w:p w14:paraId="7CF60D9B" w14:textId="4AB5F10D" w:rsidR="00ED6F68" w:rsidRPr="004238B3" w:rsidRDefault="00ED6F68" w:rsidP="00301225">
      <w:pPr>
        <w:pStyle w:val="paragraph"/>
        <w:numPr>
          <w:ilvl w:val="0"/>
          <w:numId w:val="9"/>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t>Travel throughout Nova Scotia and to CMN member communities is required. Occasional travel outside Nova Scotia may be required.</w:t>
      </w:r>
      <w:r w:rsidRPr="004238B3">
        <w:rPr>
          <w:rStyle w:val="normaltextrun"/>
          <w:rFonts w:ascii="Arial" w:hAnsi="Arial" w:cs="Arial"/>
          <w:sz w:val="20"/>
          <w:szCs w:val="20"/>
        </w:rPr>
        <w:t> </w:t>
      </w:r>
    </w:p>
    <w:p w14:paraId="067500DA" w14:textId="40ED536B" w:rsidR="00ED6F68" w:rsidRPr="004238B3" w:rsidRDefault="00ED6F68" w:rsidP="00301225">
      <w:pPr>
        <w:pStyle w:val="paragraph"/>
        <w:numPr>
          <w:ilvl w:val="0"/>
          <w:numId w:val="9"/>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t>A valid driver’s license and access to reliable transportation are required.</w:t>
      </w:r>
      <w:r w:rsidRPr="004238B3">
        <w:rPr>
          <w:rStyle w:val="normaltextrun"/>
          <w:rFonts w:ascii="Arial" w:hAnsi="Arial" w:cs="Arial"/>
          <w:sz w:val="20"/>
          <w:szCs w:val="20"/>
        </w:rPr>
        <w:t> </w:t>
      </w:r>
    </w:p>
    <w:p w14:paraId="51AE6351" w14:textId="6BA60596" w:rsidR="00ED6F68" w:rsidRPr="004238B3" w:rsidRDefault="00ED6F68" w:rsidP="00301225">
      <w:pPr>
        <w:pStyle w:val="paragraph"/>
        <w:numPr>
          <w:ilvl w:val="0"/>
          <w:numId w:val="9"/>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t>Occasional work outside normal business hours may be required to support meetings, events, community priorities and program activities.</w:t>
      </w:r>
      <w:r w:rsidRPr="004238B3">
        <w:rPr>
          <w:rStyle w:val="normaltextrun"/>
          <w:rFonts w:ascii="Arial" w:hAnsi="Arial" w:cs="Arial"/>
          <w:sz w:val="20"/>
          <w:szCs w:val="20"/>
        </w:rPr>
        <w:t> </w:t>
      </w:r>
    </w:p>
    <w:p w14:paraId="2A24F624" w14:textId="5B3143E7" w:rsidR="00ED6F68" w:rsidRPr="004238B3" w:rsidRDefault="00ED6F68" w:rsidP="00301225">
      <w:pPr>
        <w:pStyle w:val="paragraph"/>
        <w:numPr>
          <w:ilvl w:val="0"/>
          <w:numId w:val="9"/>
        </w:numPr>
        <w:spacing w:before="0" w:beforeAutospacing="0" w:after="0" w:afterAutospacing="0" w:line="276" w:lineRule="auto"/>
        <w:textAlignment w:val="baseline"/>
        <w:rPr>
          <w:rFonts w:ascii="Arial" w:hAnsi="Arial" w:cs="Arial"/>
          <w:sz w:val="20"/>
          <w:szCs w:val="20"/>
        </w:rPr>
      </w:pPr>
      <w:r w:rsidRPr="004238B3">
        <w:rPr>
          <w:rStyle w:val="normaltextrun"/>
          <w:rFonts w:ascii="Arial" w:hAnsi="Arial" w:cs="Arial"/>
          <w:sz w:val="20"/>
          <w:szCs w:val="20"/>
          <w:lang w:val="en-US"/>
        </w:rPr>
        <w:t>Some familiarity with the Mi’kmaw language is considered an asset, or a willingness to learn Mi’kmaw greetings and terminology relevant to the position.</w:t>
      </w:r>
      <w:r w:rsidRPr="004238B3">
        <w:rPr>
          <w:rStyle w:val="normaltextrun"/>
          <w:rFonts w:ascii="Arial" w:hAnsi="Arial" w:cs="Arial"/>
          <w:sz w:val="20"/>
          <w:szCs w:val="20"/>
        </w:rPr>
        <w:t> </w:t>
      </w:r>
    </w:p>
    <w:p w14:paraId="1D7C2F6E" w14:textId="77777777" w:rsidR="00ED6F68" w:rsidRPr="004238B3" w:rsidRDefault="00ED6F68" w:rsidP="00970253">
      <w:pPr>
        <w:pStyle w:val="NoSpacing"/>
        <w:spacing w:line="276" w:lineRule="auto"/>
        <w:jc w:val="both"/>
        <w:rPr>
          <w:rFonts w:ascii="Arial" w:hAnsi="Arial" w:cs="Arial"/>
          <w:b/>
          <w:bCs/>
          <w:sz w:val="20"/>
          <w:szCs w:val="20"/>
        </w:rPr>
      </w:pPr>
    </w:p>
    <w:p w14:paraId="7D579C94" w14:textId="36C0CCC3" w:rsidR="00970253" w:rsidRDefault="00970253" w:rsidP="00970253">
      <w:pPr>
        <w:pStyle w:val="NoSpacing"/>
        <w:spacing w:line="276" w:lineRule="auto"/>
        <w:jc w:val="both"/>
        <w:rPr>
          <w:rFonts w:ascii="Arial" w:eastAsiaTheme="minorHAnsi" w:hAnsi="Arial" w:cs="Arial"/>
          <w:b/>
          <w:bCs/>
          <w:sz w:val="20"/>
          <w:szCs w:val="20"/>
        </w:rPr>
      </w:pPr>
      <w:r>
        <w:rPr>
          <w:rFonts w:ascii="Arial" w:hAnsi="Arial" w:cs="Arial"/>
          <w:b/>
          <w:bCs/>
          <w:sz w:val="20"/>
          <w:szCs w:val="20"/>
        </w:rPr>
        <w:t>Why work with us?</w:t>
      </w:r>
    </w:p>
    <w:p w14:paraId="251EDD91" w14:textId="0E107201" w:rsidR="00970253" w:rsidRDefault="00970253" w:rsidP="00970253">
      <w:pPr>
        <w:pStyle w:val="NoSpacing"/>
        <w:spacing w:line="276" w:lineRule="auto"/>
        <w:jc w:val="both"/>
        <w:rPr>
          <w:rFonts w:ascii="Arial" w:hAnsi="Arial" w:cs="Arial"/>
          <w:sz w:val="20"/>
          <w:szCs w:val="20"/>
          <w:shd w:val="clear" w:color="auto" w:fill="FFFFFF"/>
        </w:rPr>
      </w:pPr>
      <w:r>
        <w:rPr>
          <w:rFonts w:ascii="Arial" w:hAnsi="Arial" w:cs="Arial"/>
          <w:sz w:val="20"/>
          <w:szCs w:val="20"/>
          <w:shd w:val="clear" w:color="auto" w:fill="FFFFFF"/>
        </w:rPr>
        <w:t xml:space="preserve">Confederacy of </w:t>
      </w:r>
      <w:r w:rsidR="005C4A01">
        <w:rPr>
          <w:rFonts w:ascii="Arial" w:hAnsi="Arial" w:cs="Arial"/>
          <w:sz w:val="20"/>
          <w:szCs w:val="20"/>
          <w:shd w:val="clear" w:color="auto" w:fill="FFFFFF"/>
        </w:rPr>
        <w:t xml:space="preserve">Mi’kmaw Nations </w:t>
      </w:r>
      <w:r>
        <w:rPr>
          <w:rFonts w:ascii="Arial" w:hAnsi="Arial" w:cs="Arial"/>
          <w:sz w:val="20"/>
          <w:szCs w:val="20"/>
          <w:shd w:val="clear" w:color="auto" w:fill="FFFFFF"/>
        </w:rPr>
        <w:t>(</w:t>
      </w:r>
      <w:r w:rsidR="005C4A01">
        <w:rPr>
          <w:rFonts w:ascii="Arial" w:hAnsi="Arial" w:cs="Arial"/>
          <w:sz w:val="20"/>
          <w:szCs w:val="20"/>
          <w:shd w:val="clear" w:color="auto" w:fill="FFFFFF"/>
        </w:rPr>
        <w:t>CMN</w:t>
      </w:r>
      <w:r>
        <w:rPr>
          <w:rFonts w:ascii="Arial" w:hAnsi="Arial" w:cs="Arial"/>
          <w:sz w:val="20"/>
          <w:szCs w:val="20"/>
          <w:shd w:val="clear" w:color="auto" w:fill="FFFFFF"/>
        </w:rPr>
        <w:t xml:space="preserve">) is well known throughout Canada as a professional organization that is committed to providing a pleasant and healthy working environment for all its employees. As an organization, we understand that a great work/life balance is essential to success. As a full-time employee you can expect: </w:t>
      </w:r>
    </w:p>
    <w:p w14:paraId="2C26CAA2" w14:textId="77777777" w:rsidR="00970253" w:rsidRDefault="00970253" w:rsidP="00970253">
      <w:pPr>
        <w:pStyle w:val="NoSpacing"/>
        <w:spacing w:line="276" w:lineRule="auto"/>
        <w:jc w:val="both"/>
        <w:rPr>
          <w:rFonts w:ascii="Arial" w:hAnsi="Arial" w:cs="Arial"/>
          <w:sz w:val="20"/>
          <w:szCs w:val="20"/>
          <w:shd w:val="clear" w:color="auto" w:fill="FFFFFF"/>
        </w:rPr>
      </w:pPr>
    </w:p>
    <w:p w14:paraId="67388337" w14:textId="77777777" w:rsidR="00970253" w:rsidRDefault="00970253" w:rsidP="00301225">
      <w:pPr>
        <w:pStyle w:val="NoSpacing"/>
        <w:numPr>
          <w:ilvl w:val="0"/>
          <w:numId w:val="10"/>
        </w:numPr>
        <w:spacing w:line="276" w:lineRule="auto"/>
        <w:rPr>
          <w:rFonts w:ascii="Arial" w:hAnsi="Arial" w:cs="Arial"/>
          <w:sz w:val="20"/>
          <w:szCs w:val="20"/>
          <w:shd w:val="clear" w:color="auto" w:fill="FFFFFF"/>
        </w:rPr>
      </w:pPr>
      <w:r>
        <w:rPr>
          <w:rFonts w:ascii="Arial" w:hAnsi="Arial" w:cs="Arial"/>
          <w:sz w:val="20"/>
          <w:szCs w:val="20"/>
          <w:shd w:val="clear" w:color="auto" w:fill="FFFFFF"/>
        </w:rPr>
        <w:t xml:space="preserve">An atmosphere that is both professional and family oriented. </w:t>
      </w:r>
    </w:p>
    <w:p w14:paraId="7E0EB110" w14:textId="77777777" w:rsidR="00970253" w:rsidRDefault="00970253" w:rsidP="00301225">
      <w:pPr>
        <w:pStyle w:val="NoSpacing"/>
        <w:numPr>
          <w:ilvl w:val="0"/>
          <w:numId w:val="10"/>
        </w:numPr>
        <w:spacing w:line="276" w:lineRule="auto"/>
        <w:rPr>
          <w:rFonts w:ascii="Arial" w:hAnsi="Arial" w:cs="Arial"/>
          <w:sz w:val="20"/>
          <w:szCs w:val="20"/>
          <w:shd w:val="clear" w:color="auto" w:fill="FFFFFF"/>
        </w:rPr>
      </w:pPr>
      <w:r>
        <w:rPr>
          <w:rFonts w:ascii="Arial" w:hAnsi="Arial" w:cs="Arial"/>
          <w:sz w:val="20"/>
          <w:szCs w:val="20"/>
          <w:shd w:val="clear" w:color="auto" w:fill="FFFFFF"/>
        </w:rPr>
        <w:t>Enrollment in the organization’s benefits packages on your first day of employment with no waiting period, which includes Health &amp; Dental, and Employee &amp; Family Assistance Program (EFAP).</w:t>
      </w:r>
    </w:p>
    <w:p w14:paraId="14ABBC16" w14:textId="77777777" w:rsidR="00970253" w:rsidRDefault="00970253" w:rsidP="00301225">
      <w:pPr>
        <w:pStyle w:val="NoSpacing"/>
        <w:numPr>
          <w:ilvl w:val="0"/>
          <w:numId w:val="10"/>
        </w:numPr>
        <w:spacing w:line="276" w:lineRule="auto"/>
        <w:rPr>
          <w:rFonts w:ascii="Arial" w:hAnsi="Arial" w:cs="Arial"/>
          <w:sz w:val="20"/>
          <w:szCs w:val="20"/>
          <w:shd w:val="clear" w:color="auto" w:fill="FFFFFF"/>
        </w:rPr>
      </w:pPr>
      <w:r>
        <w:rPr>
          <w:rFonts w:ascii="Arial" w:hAnsi="Arial" w:cs="Arial"/>
          <w:sz w:val="20"/>
          <w:szCs w:val="20"/>
          <w:shd w:val="clear" w:color="auto" w:fill="FFFFFF"/>
        </w:rPr>
        <w:t xml:space="preserve">Generous amounts of paid time off (Paid Statutory Holidays plus St. Anne’s Day and Aboriginal Day, Summer Shutdown (2 weeks), Christmas Shutdown (roughly 2 weeks), plus 1 week of discretionary vacation time (up to 2 weeks with 10 years of service). </w:t>
      </w:r>
    </w:p>
    <w:p w14:paraId="1B5B427B" w14:textId="77777777" w:rsidR="00970253" w:rsidRDefault="00970253" w:rsidP="00301225">
      <w:pPr>
        <w:pStyle w:val="NoSpacing"/>
        <w:numPr>
          <w:ilvl w:val="0"/>
          <w:numId w:val="10"/>
        </w:numPr>
        <w:spacing w:line="276" w:lineRule="auto"/>
        <w:rPr>
          <w:rFonts w:ascii="Arial" w:hAnsi="Arial" w:cs="Arial"/>
          <w:sz w:val="20"/>
          <w:szCs w:val="20"/>
          <w:shd w:val="clear" w:color="auto" w:fill="FFFFFF"/>
        </w:rPr>
      </w:pPr>
      <w:r>
        <w:rPr>
          <w:rFonts w:ascii="Arial" w:hAnsi="Arial" w:cs="Arial"/>
          <w:sz w:val="20"/>
          <w:szCs w:val="20"/>
          <w:shd w:val="clear" w:color="auto" w:fill="FFFFFF"/>
        </w:rPr>
        <w:t>Social Committee, Staff Days, Staff Knowledge Days, etc.</w:t>
      </w:r>
    </w:p>
    <w:p w14:paraId="17121BCA" w14:textId="77777777" w:rsidR="00970253" w:rsidRDefault="00970253" w:rsidP="00970253">
      <w:pPr>
        <w:pStyle w:val="NoSpacing"/>
        <w:spacing w:line="276" w:lineRule="auto"/>
        <w:rPr>
          <w:rFonts w:ascii="Arial" w:hAnsi="Arial" w:cs="Arial"/>
          <w:sz w:val="20"/>
          <w:szCs w:val="20"/>
          <w:shd w:val="clear" w:color="auto" w:fill="FFFFFF"/>
        </w:rPr>
      </w:pPr>
    </w:p>
    <w:p w14:paraId="2CC0C337" w14:textId="6FBA7016" w:rsidR="00970253" w:rsidRDefault="00970253" w:rsidP="00970253">
      <w:pPr>
        <w:pStyle w:val="NoSpacing"/>
        <w:spacing w:line="276" w:lineRule="auto"/>
        <w:jc w:val="center"/>
        <w:rPr>
          <w:rFonts w:ascii="Arial" w:hAnsi="Arial" w:cs="Arial"/>
          <w:b/>
          <w:bCs/>
          <w:sz w:val="20"/>
          <w:szCs w:val="20"/>
          <w:u w:val="single"/>
          <w:shd w:val="clear" w:color="auto" w:fill="FFFFFF"/>
        </w:rPr>
      </w:pPr>
      <w:r>
        <w:rPr>
          <w:rFonts w:ascii="Arial" w:hAnsi="Arial" w:cs="Arial"/>
          <w:b/>
          <w:bCs/>
          <w:sz w:val="20"/>
          <w:szCs w:val="20"/>
          <w:u w:val="single"/>
          <w:shd w:val="clear" w:color="auto" w:fill="FFFFFF"/>
        </w:rPr>
        <w:t xml:space="preserve">If you would like to join </w:t>
      </w:r>
      <w:r w:rsidR="005C4A01">
        <w:rPr>
          <w:rFonts w:ascii="Arial" w:hAnsi="Arial" w:cs="Arial"/>
          <w:b/>
          <w:bCs/>
          <w:sz w:val="20"/>
          <w:szCs w:val="20"/>
          <w:u w:val="single"/>
          <w:shd w:val="clear" w:color="auto" w:fill="FFFFFF"/>
        </w:rPr>
        <w:t>t</w:t>
      </w:r>
      <w:r>
        <w:rPr>
          <w:rFonts w:ascii="Arial" w:hAnsi="Arial" w:cs="Arial"/>
          <w:b/>
          <w:bCs/>
          <w:sz w:val="20"/>
          <w:szCs w:val="20"/>
          <w:u w:val="single"/>
          <w:shd w:val="clear" w:color="auto" w:fill="FFFFFF"/>
        </w:rPr>
        <w:t>he CM</w:t>
      </w:r>
      <w:r w:rsidR="005C4A01">
        <w:rPr>
          <w:rFonts w:ascii="Arial" w:hAnsi="Arial" w:cs="Arial"/>
          <w:b/>
          <w:bCs/>
          <w:sz w:val="20"/>
          <w:szCs w:val="20"/>
          <w:u w:val="single"/>
          <w:shd w:val="clear" w:color="auto" w:fill="FFFFFF"/>
        </w:rPr>
        <w:t>N</w:t>
      </w:r>
      <w:r>
        <w:rPr>
          <w:rFonts w:ascii="Arial" w:hAnsi="Arial" w:cs="Arial"/>
          <w:b/>
          <w:bCs/>
          <w:sz w:val="20"/>
          <w:szCs w:val="20"/>
          <w:u w:val="single"/>
          <w:shd w:val="clear" w:color="auto" w:fill="FFFFFF"/>
        </w:rPr>
        <w:t xml:space="preserve"> Family, please see below on how to apply for this position.</w:t>
      </w:r>
    </w:p>
    <w:p w14:paraId="7A0DDC9C" w14:textId="77777777" w:rsidR="00970253" w:rsidRDefault="00970253" w:rsidP="00970253">
      <w:pPr>
        <w:pStyle w:val="NoSpacing"/>
        <w:rPr>
          <w:rFonts w:ascii="Arial" w:hAnsi="Arial" w:cs="Arial"/>
          <w:sz w:val="20"/>
          <w:szCs w:val="20"/>
          <w:highlight w:val="yellow"/>
        </w:rPr>
      </w:pPr>
    </w:p>
    <w:p w14:paraId="0FED9667" w14:textId="77777777" w:rsidR="00970253" w:rsidRDefault="00970253" w:rsidP="00970253">
      <w:pPr>
        <w:pStyle w:val="NoSpacing"/>
        <w:rPr>
          <w:b/>
          <w:bCs/>
        </w:rPr>
      </w:pPr>
      <w:r>
        <w:rPr>
          <w:b/>
          <w:bCs/>
        </w:rPr>
        <w:t xml:space="preserve">Salary/Employment Term:  </w:t>
      </w:r>
    </w:p>
    <w:p w14:paraId="28AFB44E" w14:textId="0CF051D7" w:rsidR="00970253" w:rsidRDefault="00970253" w:rsidP="00970253">
      <w:pPr>
        <w:pStyle w:val="NoSpacing"/>
        <w:rPr>
          <w:rFonts w:ascii="Arial" w:hAnsi="Arial" w:cs="Arial"/>
          <w:b/>
          <w:bCs/>
          <w:sz w:val="20"/>
          <w:szCs w:val="20"/>
        </w:rPr>
      </w:pPr>
      <w:r>
        <w:rPr>
          <w:rFonts w:ascii="Arial" w:hAnsi="Arial" w:cs="Arial"/>
          <w:sz w:val="20"/>
          <w:szCs w:val="20"/>
        </w:rPr>
        <w:t xml:space="preserve">Salary Range: </w:t>
      </w:r>
      <w:r w:rsidR="005C4A01">
        <w:rPr>
          <w:rFonts w:ascii="Arial" w:hAnsi="Arial" w:cs="Arial"/>
          <w:sz w:val="20"/>
          <w:szCs w:val="20"/>
        </w:rPr>
        <w:t>$</w:t>
      </w:r>
      <w:r w:rsidR="0018205D">
        <w:rPr>
          <w:rFonts w:ascii="Arial" w:hAnsi="Arial" w:cs="Arial"/>
          <w:sz w:val="20"/>
          <w:szCs w:val="20"/>
        </w:rPr>
        <w:t xml:space="preserve">61,714.29 </w:t>
      </w:r>
      <w:r w:rsidR="002878DA">
        <w:rPr>
          <w:rFonts w:ascii="Arial" w:hAnsi="Arial" w:cs="Arial"/>
          <w:sz w:val="20"/>
          <w:szCs w:val="20"/>
        </w:rPr>
        <w:t>- $</w:t>
      </w:r>
      <w:r w:rsidR="0018205D">
        <w:rPr>
          <w:rFonts w:ascii="Arial" w:hAnsi="Arial" w:cs="Arial"/>
          <w:sz w:val="20"/>
          <w:szCs w:val="20"/>
        </w:rPr>
        <w:t>86,400.00</w:t>
      </w:r>
      <w:r>
        <w:rPr>
          <w:rFonts w:ascii="Arial" w:hAnsi="Arial" w:cs="Arial"/>
          <w:sz w:val="20"/>
          <w:szCs w:val="20"/>
        </w:rPr>
        <w:t xml:space="preserve"> per year. This is a </w:t>
      </w:r>
      <w:r w:rsidR="002726EC">
        <w:rPr>
          <w:rFonts w:ascii="Arial" w:hAnsi="Arial" w:cs="Arial"/>
          <w:sz w:val="20"/>
          <w:szCs w:val="20"/>
        </w:rPr>
        <w:t>permanent position (pending one-year probationary contract).</w:t>
      </w:r>
    </w:p>
    <w:p w14:paraId="77A4CCDE" w14:textId="21A15B80" w:rsidR="00970253" w:rsidRDefault="00970253" w:rsidP="00970253">
      <w:pPr>
        <w:spacing w:after="0" w:line="240" w:lineRule="auto"/>
        <w:jc w:val="center"/>
        <w:rPr>
          <w:rFonts w:ascii="Arial" w:hAnsi="Arial" w:cs="Arial"/>
          <w:b/>
          <w:color w:val="FFFFFF" w:themeColor="background1"/>
          <w:sz w:val="14"/>
          <w:szCs w:val="14"/>
        </w:rPr>
      </w:pPr>
      <w:r>
        <w:rPr>
          <w:rFonts w:asciiTheme="minorHAnsi" w:hAnsiTheme="minorHAnsi"/>
          <w:noProof/>
          <w:sz w:val="22"/>
        </w:rPr>
        <mc:AlternateContent>
          <mc:Choice Requires="wps">
            <w:drawing>
              <wp:anchor distT="0" distB="0" distL="114300" distR="114300" simplePos="0" relativeHeight="251658240" behindDoc="1" locked="0" layoutInCell="1" allowOverlap="1" wp14:anchorId="72E68B3B" wp14:editId="3C5846D0">
                <wp:simplePos x="0" y="0"/>
                <wp:positionH relativeFrom="margin">
                  <wp:align>right</wp:align>
                </wp:positionH>
                <wp:positionV relativeFrom="paragraph">
                  <wp:posOffset>88900</wp:posOffset>
                </wp:positionV>
                <wp:extent cx="5924550" cy="297180"/>
                <wp:effectExtent l="0" t="0" r="19050" b="26670"/>
                <wp:wrapNone/>
                <wp:docPr id="40245254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297180"/>
                        </a:xfrm>
                        <a:prstGeom prst="rect">
                          <a:avLst/>
                        </a:prstGeom>
                        <a:solidFill>
                          <a:schemeClr val="tx1">
                            <a:lumMod val="100000"/>
                            <a:lumOff val="0"/>
                          </a:schemeClr>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FC543" id="Rectangle 1" o:spid="_x0000_s1026" style="position:absolute;margin-left:415.3pt;margin-top:7pt;width:466.5pt;height:23.4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" fillcolor="black [3213]">
                <w10:wrap anchorx="margin"/>
              </v:rect>
            </w:pict>
          </mc:Fallback>
        </mc:AlternateContent>
      </w:r>
    </w:p>
    <w:p w14:paraId="08544F82" w14:textId="3B74CF2C" w:rsidR="00970253" w:rsidRDefault="00970253" w:rsidP="00970253">
      <w:pPr>
        <w:spacing w:after="0" w:line="240" w:lineRule="auto"/>
        <w:jc w:val="center"/>
        <w:rPr>
          <w:rFonts w:ascii="Arial" w:hAnsi="Arial" w:cs="Arial"/>
          <w:b/>
          <w:color w:val="FFFFFF" w:themeColor="background1"/>
          <w:sz w:val="36"/>
          <w:szCs w:val="36"/>
        </w:rPr>
      </w:pPr>
      <w:r>
        <w:rPr>
          <w:rFonts w:ascii="Arial" w:hAnsi="Arial" w:cs="Arial"/>
          <w:b/>
          <w:color w:val="FFFFFF" w:themeColor="background1"/>
          <w:sz w:val="36"/>
          <w:szCs w:val="36"/>
        </w:rPr>
        <w:t xml:space="preserve">Application Deadline: </w:t>
      </w:r>
      <w:r w:rsidR="00D039B9">
        <w:rPr>
          <w:rFonts w:ascii="Arial" w:hAnsi="Arial" w:cs="Arial"/>
          <w:b/>
          <w:color w:val="FFFFFF" w:themeColor="background1"/>
          <w:sz w:val="36"/>
          <w:szCs w:val="36"/>
        </w:rPr>
        <w:t>Open until position is filled</w:t>
      </w:r>
    </w:p>
    <w:p w14:paraId="257AEAD8" w14:textId="77777777" w:rsidR="00970253" w:rsidRDefault="00970253" w:rsidP="00970253">
      <w:pPr>
        <w:spacing w:after="0" w:line="240" w:lineRule="auto"/>
        <w:rPr>
          <w:rFonts w:ascii="Arial" w:hAnsi="Arial" w:cs="Arial"/>
          <w:sz w:val="22"/>
        </w:rPr>
      </w:pPr>
      <w:r>
        <w:rPr>
          <w:rFonts w:ascii="Arial" w:hAnsi="Arial" w:cs="Arial"/>
        </w:rPr>
        <w:tab/>
      </w:r>
    </w:p>
    <w:p w14:paraId="77903848" w14:textId="77777777" w:rsidR="00970253" w:rsidRDefault="00970253" w:rsidP="00970253">
      <w:pPr>
        <w:spacing w:after="0" w:line="240" w:lineRule="auto"/>
        <w:rPr>
          <w:rFonts w:ascii="Arial" w:hAnsi="Arial" w:cs="Arial"/>
          <w:b/>
          <w:sz w:val="20"/>
          <w:szCs w:val="20"/>
        </w:rPr>
      </w:pPr>
      <w:r>
        <w:rPr>
          <w:rFonts w:ascii="Arial" w:hAnsi="Arial" w:cs="Arial"/>
        </w:rPr>
        <w:tab/>
      </w:r>
      <w:r>
        <w:rPr>
          <w:rFonts w:ascii="Arial" w:hAnsi="Arial" w:cs="Arial"/>
          <w:sz w:val="20"/>
          <w:szCs w:val="20"/>
        </w:rPr>
        <w:t>Submit Cover Letter AND Resume to</w:t>
      </w:r>
      <w:proofErr w:type="gramStart"/>
      <w:r>
        <w:rPr>
          <w:rFonts w:ascii="Arial" w:hAnsi="Arial" w:cs="Arial"/>
          <w:sz w:val="20"/>
          <w:szCs w:val="20"/>
        </w:rPr>
        <w:t>:</w:t>
      </w:r>
      <w:r>
        <w:rPr>
          <w:rFonts w:ascii="Arial" w:hAnsi="Arial" w:cs="Arial"/>
          <w:sz w:val="20"/>
          <w:szCs w:val="20"/>
        </w:rPr>
        <w:tab/>
      </w:r>
      <w:r>
        <w:rPr>
          <w:rFonts w:ascii="Arial" w:hAnsi="Arial" w:cs="Arial"/>
          <w:sz w:val="20"/>
          <w:szCs w:val="20"/>
        </w:rPr>
        <w:tab/>
      </w:r>
      <w:r>
        <w:rPr>
          <w:rFonts w:ascii="Arial" w:hAnsi="Arial" w:cs="Arial"/>
          <w:b/>
          <w:sz w:val="20"/>
          <w:szCs w:val="20"/>
        </w:rPr>
        <w:t>Human</w:t>
      </w:r>
      <w:proofErr w:type="gramEnd"/>
      <w:r>
        <w:rPr>
          <w:rFonts w:ascii="Arial" w:hAnsi="Arial" w:cs="Arial"/>
          <w:b/>
          <w:sz w:val="20"/>
          <w:szCs w:val="20"/>
        </w:rPr>
        <w:t xml:space="preserve"> Resources</w:t>
      </w:r>
    </w:p>
    <w:p w14:paraId="72CC1DDC" w14:textId="0CE95B97" w:rsidR="00970253" w:rsidRDefault="00970253" w:rsidP="00970253">
      <w:pPr>
        <w:spacing w:after="0" w:line="240" w:lineRule="auto"/>
        <w:ind w:left="360"/>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c/o Confederacy of Mi’kmaw Nations</w:t>
      </w:r>
    </w:p>
    <w:p w14:paraId="1BA27CEE" w14:textId="77777777" w:rsidR="00970253" w:rsidRDefault="00970253" w:rsidP="00970253">
      <w:pPr>
        <w:spacing w:after="0" w:line="240" w:lineRule="auto"/>
        <w:ind w:left="360"/>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PO Box 1590, Truro, Nova Scotia B2N 5V3</w:t>
      </w:r>
    </w:p>
    <w:p w14:paraId="439F819D" w14:textId="77777777" w:rsidR="00970253" w:rsidRDefault="00970253" w:rsidP="00970253">
      <w:pPr>
        <w:spacing w:after="0" w:line="240" w:lineRule="auto"/>
        <w:rPr>
          <w:rFonts w:ascii="Arial" w:hAnsi="Arial" w:cs="Arial"/>
          <w:sz w:val="18"/>
          <w:szCs w:val="18"/>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 xml:space="preserve">Email:  </w:t>
      </w:r>
      <w:hyperlink r:id="rId9" w:history="1">
        <w:r>
          <w:rPr>
            <w:rStyle w:val="Hyperlink"/>
            <w:rFonts w:ascii="Arial" w:hAnsi="Arial" w:cs="Arial"/>
            <w:b/>
            <w:sz w:val="20"/>
            <w:szCs w:val="20"/>
          </w:rPr>
          <w:t>HR@cmmns.com</w:t>
        </w:r>
      </w:hyperlink>
      <w:r>
        <w:rPr>
          <w:rFonts w:ascii="Arial" w:hAnsi="Arial" w:cs="Arial"/>
          <w:sz w:val="20"/>
          <w:szCs w:val="20"/>
        </w:rPr>
        <w:tab/>
      </w:r>
      <w:r>
        <w:rPr>
          <w:rFonts w:ascii="Arial" w:hAnsi="Arial" w:cs="Arial"/>
          <w:sz w:val="18"/>
          <w:szCs w:val="18"/>
        </w:rPr>
        <w:tab/>
      </w:r>
    </w:p>
    <w:p w14:paraId="593C44FE" w14:textId="77777777" w:rsidR="00970253" w:rsidRDefault="00970253" w:rsidP="00970253">
      <w:pPr>
        <w:spacing w:after="0" w:line="240" w:lineRule="auto"/>
        <w:rPr>
          <w:rFonts w:ascii="Arial" w:hAnsi="Arial" w:cs="Arial"/>
          <w:sz w:val="20"/>
          <w:szCs w:val="20"/>
        </w:rPr>
      </w:pPr>
      <w:r>
        <w:rPr>
          <w:rFonts w:ascii="Arial" w:hAnsi="Arial" w:cs="Arial"/>
          <w:sz w:val="18"/>
          <w:szCs w:val="18"/>
        </w:rPr>
        <w:t xml:space="preserve">                                                                        </w:t>
      </w:r>
    </w:p>
    <w:p w14:paraId="78B740EF" w14:textId="593B1478" w:rsidR="00690C36" w:rsidRPr="00970253" w:rsidRDefault="00970253" w:rsidP="00B65CAB">
      <w:pPr>
        <w:spacing w:after="0" w:line="240" w:lineRule="auto"/>
        <w:jc w:val="both"/>
        <w:rPr>
          <w:rFonts w:ascii="Arial" w:hAnsi="Arial" w:cs="Arial"/>
          <w:b/>
          <w:bCs/>
          <w:sz w:val="16"/>
          <w:szCs w:val="16"/>
        </w:rPr>
      </w:pPr>
      <w:r>
        <w:rPr>
          <w:rFonts w:ascii="Arial" w:hAnsi="Arial" w:cs="Arial"/>
          <w:i/>
          <w:sz w:val="16"/>
          <w:szCs w:val="16"/>
        </w:rPr>
        <w:t xml:space="preserve">We are an equal opportunity employer; however, qualified Aboriginal applicants will be given priority in accordance with the Aboriginal Employment Preference Policy of the Canadian Human Rights Commission.  </w:t>
      </w:r>
      <w:r>
        <w:rPr>
          <w:rFonts w:ascii="Arial" w:hAnsi="Arial" w:cs="Arial"/>
          <w:b/>
          <w:bCs/>
          <w:i/>
          <w:sz w:val="16"/>
          <w:szCs w:val="16"/>
          <w:u w:val="single"/>
        </w:rPr>
        <w:t>Only those applicants who provide an up-to-date CV along with a cover letter and qualify for an interview will be contacted.</w:t>
      </w:r>
      <w:r>
        <w:rPr>
          <w:rFonts w:ascii="Arial" w:hAnsi="Arial" w:cs="Arial"/>
          <w:i/>
          <w:sz w:val="16"/>
          <w:szCs w:val="16"/>
        </w:rPr>
        <w:t xml:space="preserve">  The successful candidate may be required to submit a current criminal record check. </w:t>
      </w:r>
      <w:r>
        <w:rPr>
          <w:rFonts w:ascii="Arial" w:hAnsi="Arial" w:cs="Arial"/>
          <w:b/>
          <w:bCs/>
          <w:i/>
          <w:sz w:val="16"/>
          <w:szCs w:val="16"/>
        </w:rPr>
        <w:t>Candidates must be legally entitled to work in Canada.  Proof of work authorization will be required upon offer of employmen</w:t>
      </w:r>
      <w:r w:rsidR="00D039B9">
        <w:rPr>
          <w:rFonts w:ascii="Arial" w:hAnsi="Arial" w:cs="Arial"/>
          <w:b/>
          <w:bCs/>
          <w:i/>
          <w:sz w:val="16"/>
          <w:szCs w:val="16"/>
        </w:rPr>
        <w:t>t.</w:t>
      </w:r>
    </w:p>
    <w:p w14:paraId="60898B5C" w14:textId="77777777" w:rsidR="00BA2852" w:rsidRDefault="00BA2852" w:rsidP="00BA2852">
      <w:pPr>
        <w:pStyle w:val="NoSpacing"/>
        <w:rPr>
          <w:rFonts w:ascii="Century Gothic" w:hAnsi="Century Gothic"/>
          <w:b/>
          <w:bCs/>
          <w:sz w:val="28"/>
          <w:szCs w:val="28"/>
        </w:rPr>
      </w:pPr>
    </w:p>
    <w:p w14:paraId="4F05DBFC" w14:textId="77777777" w:rsidR="00970253" w:rsidRPr="00BA2852" w:rsidRDefault="00970253" w:rsidP="00BA2852">
      <w:pPr>
        <w:pStyle w:val="NoSpacing"/>
        <w:rPr>
          <w:rFonts w:ascii="Century Gothic" w:hAnsi="Century Gothic"/>
          <w:b/>
          <w:bCs/>
          <w:sz w:val="28"/>
          <w:szCs w:val="28"/>
        </w:rPr>
      </w:pPr>
    </w:p>
    <w:sectPr w:rsidR="00970253" w:rsidRPr="00BA2852" w:rsidSect="00034616">
      <w:footerReference w:type="default" r:id="rId10"/>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7F9B5" w14:textId="77777777" w:rsidR="00301225" w:rsidRDefault="00301225">
      <w:pPr>
        <w:spacing w:after="0" w:line="240" w:lineRule="auto"/>
      </w:pPr>
      <w:r>
        <w:separator/>
      </w:r>
    </w:p>
  </w:endnote>
  <w:endnote w:type="continuationSeparator" w:id="0">
    <w:p w14:paraId="00D3A8DF" w14:textId="77777777" w:rsidR="00301225" w:rsidRDefault="00301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E882" w14:textId="4DE3F7E6" w:rsidR="006561B2" w:rsidRDefault="006561B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7F7D7" w14:textId="77777777" w:rsidR="00301225" w:rsidRDefault="00301225">
      <w:pPr>
        <w:spacing w:after="0" w:line="240" w:lineRule="auto"/>
      </w:pPr>
      <w:r>
        <w:separator/>
      </w:r>
    </w:p>
  </w:footnote>
  <w:footnote w:type="continuationSeparator" w:id="0">
    <w:p w14:paraId="0EAFE90E" w14:textId="77777777" w:rsidR="00301225" w:rsidRDefault="003012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BE624C3"/>
    <w:multiLevelType w:val="hybridMultilevel"/>
    <w:tmpl w:val="01F0AA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B2A56A6"/>
    <w:multiLevelType w:val="hybridMultilevel"/>
    <w:tmpl w:val="BE265A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8CE7076"/>
    <w:multiLevelType w:val="hybridMultilevel"/>
    <w:tmpl w:val="76BA27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F2E155E"/>
    <w:multiLevelType w:val="hybridMultilevel"/>
    <w:tmpl w:val="B8A64B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639925184">
    <w:abstractNumId w:val="5"/>
  </w:num>
  <w:num w:numId="2" w16cid:durableId="1396274590">
    <w:abstractNumId w:val="3"/>
  </w:num>
  <w:num w:numId="3" w16cid:durableId="962614883">
    <w:abstractNumId w:val="2"/>
  </w:num>
  <w:num w:numId="4" w16cid:durableId="1010062454">
    <w:abstractNumId w:val="4"/>
  </w:num>
  <w:num w:numId="5" w16cid:durableId="1014108020">
    <w:abstractNumId w:val="1"/>
  </w:num>
  <w:num w:numId="6" w16cid:durableId="789202135">
    <w:abstractNumId w:val="0"/>
  </w:num>
  <w:num w:numId="7" w16cid:durableId="648052206">
    <w:abstractNumId w:val="9"/>
  </w:num>
  <w:num w:numId="8" w16cid:durableId="111411873">
    <w:abstractNumId w:val="6"/>
  </w:num>
  <w:num w:numId="9" w16cid:durableId="1074664056">
    <w:abstractNumId w:val="8"/>
  </w:num>
  <w:num w:numId="10" w16cid:durableId="826820449">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CF9"/>
    <w:rsid w:val="00002548"/>
    <w:rsid w:val="00034616"/>
    <w:rsid w:val="00051239"/>
    <w:rsid w:val="0006063C"/>
    <w:rsid w:val="000C47D8"/>
    <w:rsid w:val="00124584"/>
    <w:rsid w:val="0015074B"/>
    <w:rsid w:val="00181DAA"/>
    <w:rsid w:val="0018205D"/>
    <w:rsid w:val="001E12C9"/>
    <w:rsid w:val="00243A3F"/>
    <w:rsid w:val="002726EC"/>
    <w:rsid w:val="002878DA"/>
    <w:rsid w:val="0029639D"/>
    <w:rsid w:val="002B0B08"/>
    <w:rsid w:val="00301225"/>
    <w:rsid w:val="00326F90"/>
    <w:rsid w:val="00384AF6"/>
    <w:rsid w:val="00384E46"/>
    <w:rsid w:val="003D5A63"/>
    <w:rsid w:val="003F4034"/>
    <w:rsid w:val="004238B3"/>
    <w:rsid w:val="00430C4B"/>
    <w:rsid w:val="00436D2F"/>
    <w:rsid w:val="004D1D73"/>
    <w:rsid w:val="005277D4"/>
    <w:rsid w:val="00583AE4"/>
    <w:rsid w:val="005C4A01"/>
    <w:rsid w:val="006005BA"/>
    <w:rsid w:val="00655249"/>
    <w:rsid w:val="006561B2"/>
    <w:rsid w:val="00690C36"/>
    <w:rsid w:val="006A50AB"/>
    <w:rsid w:val="006B53EB"/>
    <w:rsid w:val="007417AD"/>
    <w:rsid w:val="007D6176"/>
    <w:rsid w:val="00864CDA"/>
    <w:rsid w:val="00874516"/>
    <w:rsid w:val="008E0C73"/>
    <w:rsid w:val="00940A1B"/>
    <w:rsid w:val="00964D49"/>
    <w:rsid w:val="00970253"/>
    <w:rsid w:val="009851BC"/>
    <w:rsid w:val="00997380"/>
    <w:rsid w:val="009B3455"/>
    <w:rsid w:val="009E4D8D"/>
    <w:rsid w:val="009F3437"/>
    <w:rsid w:val="00A0646D"/>
    <w:rsid w:val="00AA1D8D"/>
    <w:rsid w:val="00AC6BE4"/>
    <w:rsid w:val="00B47730"/>
    <w:rsid w:val="00B618F8"/>
    <w:rsid w:val="00B65CAB"/>
    <w:rsid w:val="00BA2852"/>
    <w:rsid w:val="00BB39FB"/>
    <w:rsid w:val="00C76368"/>
    <w:rsid w:val="00C84D31"/>
    <w:rsid w:val="00CB0664"/>
    <w:rsid w:val="00CD6966"/>
    <w:rsid w:val="00D039B9"/>
    <w:rsid w:val="00D0516E"/>
    <w:rsid w:val="00D17CE2"/>
    <w:rsid w:val="00D82CC9"/>
    <w:rsid w:val="00D95D9C"/>
    <w:rsid w:val="00DA2307"/>
    <w:rsid w:val="00DD7FB2"/>
    <w:rsid w:val="00DF6CCE"/>
    <w:rsid w:val="00E01B0E"/>
    <w:rsid w:val="00E63125"/>
    <w:rsid w:val="00E64976"/>
    <w:rsid w:val="00E74631"/>
    <w:rsid w:val="00EB0B76"/>
    <w:rsid w:val="00ED6F68"/>
    <w:rsid w:val="00F54489"/>
    <w:rsid w:val="00FC693F"/>
    <w:rsid w:val="00FF7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E99527"/>
  <w14:defaultImageDpi w14:val="300"/>
  <w15:docId w15:val="{7D2A8BA5-8B3E-426B-892E-36A077615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semiHidden/>
    <w:unhideWhenUsed/>
    <w:rsid w:val="00970253"/>
    <w:rPr>
      <w:color w:val="0000FF" w:themeColor="hyperlink"/>
      <w:u w:val="single"/>
    </w:rPr>
  </w:style>
  <w:style w:type="character" w:customStyle="1" w:styleId="normaltextrun">
    <w:name w:val="normaltextrun"/>
    <w:basedOn w:val="DefaultParagraphFont"/>
    <w:rsid w:val="00ED6F68"/>
  </w:style>
  <w:style w:type="character" w:customStyle="1" w:styleId="eop">
    <w:name w:val="eop"/>
    <w:basedOn w:val="DefaultParagraphFont"/>
    <w:rsid w:val="00ED6F68"/>
  </w:style>
  <w:style w:type="paragraph" w:customStyle="1" w:styleId="paragraph">
    <w:name w:val="paragraph"/>
    <w:basedOn w:val="Normal"/>
    <w:rsid w:val="00ED6F68"/>
    <w:pPr>
      <w:spacing w:before="100" w:beforeAutospacing="1" w:afterAutospacing="1" w:line="240" w:lineRule="auto"/>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R@cmm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685</Words>
  <Characters>4216</Characters>
  <Application>Microsoft Office Word</Application>
  <DocSecurity>0</DocSecurity>
  <Lines>86</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Leanne MacKenzie</cp:lastModifiedBy>
  <cp:revision>2</cp:revision>
  <cp:lastPrinted>2026-10-06T14:37:00Z</cp:lastPrinted>
  <dcterms:created xsi:type="dcterms:W3CDTF">2026-10-06T14:42:00Z</dcterms:created>
  <dcterms:modified xsi:type="dcterms:W3CDTF">2026-10-06T14:42:00Z</dcterms:modified>
  <cp:category/>
</cp:coreProperties>
</file>